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C" w:rsidRDefault="009C2817" w:rsidP="00740C1C">
      <w:pPr>
        <w:rPr>
          <w:sz w:val="28"/>
          <w:szCs w:val="28"/>
        </w:rPr>
      </w:pPr>
      <w:r>
        <w:rPr>
          <w:sz w:val="28"/>
          <w:szCs w:val="28"/>
        </w:rPr>
        <w:t>Magyar Rendőrmúzeum Baráti Köre Kulturális Egyesület</w:t>
      </w:r>
    </w:p>
    <w:p w:rsidR="00740C1C" w:rsidRDefault="00740C1C" w:rsidP="00740C1C">
      <w:pPr>
        <w:rPr>
          <w:sz w:val="28"/>
          <w:szCs w:val="28"/>
        </w:rPr>
      </w:pPr>
    </w:p>
    <w:p w:rsidR="00740C1C" w:rsidRDefault="00F03CFC" w:rsidP="00740C1C">
      <w:pPr>
        <w:rPr>
          <w:sz w:val="28"/>
          <w:szCs w:val="28"/>
        </w:rPr>
      </w:pPr>
      <w:r w:rsidRPr="00F03CFC">
        <w:pict>
          <v:line id="Line 3" o:spid="_x0000_s1026" style="position:absolute;z-index:251657216;visibility:visible" from="-97.15pt,3.8pt" to="34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"/>
        </w:pict>
      </w:r>
    </w:p>
    <w:p w:rsidR="00740C1C" w:rsidRDefault="00740C1C" w:rsidP="00740C1C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 xml:space="preserve">                         és </w:t>
      </w:r>
      <w:proofErr w:type="gramStart"/>
      <w:r>
        <w:rPr>
          <w:rFonts w:ascii="Century Gothic" w:hAnsi="Century Gothic"/>
          <w:b/>
          <w:color w:val="002060"/>
          <w:sz w:val="28"/>
          <w:szCs w:val="28"/>
        </w:rPr>
        <w:t>a</w:t>
      </w:r>
      <w:proofErr w:type="gramEnd"/>
    </w:p>
    <w:tbl>
      <w:tblPr>
        <w:tblW w:w="5818" w:type="pct"/>
        <w:tblInd w:w="-1644" w:type="dxa"/>
        <w:tblLook w:val="01E0"/>
      </w:tblPr>
      <w:tblGrid>
        <w:gridCol w:w="3673"/>
        <w:gridCol w:w="4760"/>
        <w:gridCol w:w="2387"/>
      </w:tblGrid>
      <w:tr w:rsidR="00740C1C" w:rsidTr="00740C1C">
        <w:trPr>
          <w:trHeight w:hRule="exact" w:val="2562"/>
        </w:trPr>
        <w:tc>
          <w:tcPr>
            <w:tcW w:w="36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FF"/>
                <w:spacing w:val="30"/>
              </w:rPr>
            </w:pP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FF"/>
                <w:spacing w:val="30"/>
              </w:rPr>
            </w:pP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FF"/>
                <w:spacing w:val="30"/>
              </w:rPr>
            </w:pP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pacing w:val="30"/>
              </w:rPr>
            </w:pPr>
            <w:r>
              <w:rPr>
                <w:rFonts w:ascii="Century Gothic" w:hAnsi="Century Gothic" w:cs="Tahoma"/>
                <w:b/>
                <w:color w:val="0000FF"/>
                <w:spacing w:val="30"/>
              </w:rPr>
              <w:t>I</w:t>
            </w:r>
            <w:r>
              <w:rPr>
                <w:rFonts w:ascii="Century Gothic" w:hAnsi="Century Gothic" w:cs="Tahoma"/>
                <w:b/>
                <w:color w:val="000099"/>
                <w:spacing w:val="30"/>
              </w:rPr>
              <w:t>nternational</w:t>
            </w: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pacing w:val="30"/>
              </w:rPr>
            </w:pPr>
            <w:proofErr w:type="spellStart"/>
            <w:r>
              <w:rPr>
                <w:rFonts w:ascii="Century Gothic" w:hAnsi="Century Gothic" w:cs="Tahoma"/>
                <w:b/>
                <w:color w:val="0000FF"/>
                <w:spacing w:val="30"/>
              </w:rPr>
              <w:t>P</w:t>
            </w:r>
            <w:r>
              <w:rPr>
                <w:rFonts w:ascii="Century Gothic" w:hAnsi="Century Gothic" w:cs="Tahoma"/>
                <w:b/>
                <w:color w:val="000099"/>
                <w:spacing w:val="30"/>
              </w:rPr>
              <w:t>olice</w:t>
            </w:r>
            <w:proofErr w:type="spellEnd"/>
          </w:p>
          <w:p w:rsidR="00740C1C" w:rsidRDefault="00740C1C">
            <w:pPr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  <w:b/>
                <w:color w:val="0000FF"/>
                <w:spacing w:val="30"/>
              </w:rPr>
              <w:t>A</w:t>
            </w:r>
            <w:r>
              <w:rPr>
                <w:rFonts w:ascii="Century Gothic" w:hAnsi="Century Gothic" w:cs="Tahoma"/>
                <w:b/>
                <w:color w:val="000099"/>
                <w:spacing w:val="30"/>
              </w:rPr>
              <w:t>ssociation</w:t>
            </w:r>
            <w:proofErr w:type="spellEnd"/>
          </w:p>
        </w:tc>
        <w:tc>
          <w:tcPr>
            <w:tcW w:w="47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z w:val="28"/>
                <w:szCs w:val="28"/>
              </w:rPr>
            </w:pP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pacing w:val="20"/>
              </w:rPr>
            </w:pPr>
            <w:r>
              <w:rPr>
                <w:rFonts w:ascii="Century Gothic" w:hAnsi="Century Gothic" w:cs="Tahoma"/>
                <w:b/>
                <w:color w:val="000099"/>
                <w:spacing w:val="20"/>
                <w:sz w:val="22"/>
                <w:szCs w:val="22"/>
              </w:rPr>
              <w:t>NEMZETKÖZI RENDŐRSZÖVETSÉG</w:t>
            </w: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pacing w:val="20"/>
              </w:rPr>
            </w:pPr>
            <w:r>
              <w:rPr>
                <w:rFonts w:ascii="Century Gothic" w:hAnsi="Century Gothic" w:cs="Tahoma"/>
                <w:b/>
                <w:color w:val="000099"/>
                <w:spacing w:val="20"/>
                <w:sz w:val="22"/>
                <w:szCs w:val="22"/>
              </w:rPr>
              <w:t>Magyar Szekció</w:t>
            </w:r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pacing w:val="20"/>
              </w:rPr>
            </w:pPr>
            <w:r>
              <w:rPr>
                <w:rFonts w:ascii="Century Gothic" w:hAnsi="Century Gothic" w:cs="Tahoma"/>
                <w:b/>
                <w:color w:val="000099"/>
                <w:spacing w:val="20"/>
                <w:sz w:val="22"/>
                <w:szCs w:val="22"/>
              </w:rPr>
              <w:t>Heves Megyei Szervezete</w:t>
            </w:r>
          </w:p>
          <w:p w:rsidR="00740C1C" w:rsidRDefault="00740C1C">
            <w:pPr>
              <w:jc w:val="center"/>
              <w:rPr>
                <w:b/>
              </w:rPr>
            </w:pPr>
            <w:r>
              <w:rPr>
                <w:b/>
              </w:rPr>
              <w:t>3360 Heves, Erzsébet tér 1</w:t>
            </w:r>
            <w:proofErr w:type="gramStart"/>
            <w:r>
              <w:rPr>
                <w:b/>
              </w:rPr>
              <w:t>.Email</w:t>
            </w:r>
            <w:proofErr w:type="gramEnd"/>
            <w:r>
              <w:rPr>
                <w:b/>
              </w:rPr>
              <w:t xml:space="preserve">: </w:t>
            </w:r>
            <w:hyperlink r:id="rId4" w:history="1">
              <w:r>
                <w:rPr>
                  <w:rStyle w:val="Hiperhivatkozs"/>
                  <w:b/>
                </w:rPr>
                <w:t>grobi@heves.police.hu</w:t>
              </w:r>
            </w:hyperlink>
          </w:p>
          <w:p w:rsidR="00740C1C" w:rsidRDefault="00740C1C">
            <w:pPr>
              <w:jc w:val="center"/>
              <w:rPr>
                <w:rFonts w:ascii="Century Gothic" w:hAnsi="Century Gothic" w:cs="Tahoma"/>
                <w:b/>
                <w:color w:val="000099"/>
                <w:spacing w:val="20"/>
                <w:sz w:val="28"/>
                <w:szCs w:val="28"/>
              </w:rPr>
            </w:pPr>
            <w:proofErr w:type="spellStart"/>
            <w:r>
              <w:rPr>
                <w:b/>
              </w:rPr>
              <w:t>www</w:t>
            </w:r>
            <w:proofErr w:type="spellEnd"/>
            <w:r>
              <w:rPr>
                <w:b/>
              </w:rPr>
              <w:t>. hevesipa.hu</w:t>
            </w:r>
          </w:p>
          <w:p w:rsidR="00740C1C" w:rsidRDefault="00740C1C">
            <w:pPr>
              <w:jc w:val="center"/>
              <w:rPr>
                <w:rFonts w:ascii="Century Gothic" w:hAnsi="Century Gothic" w:cs="Tahoma"/>
                <w:color w:val="000099"/>
              </w:rPr>
            </w:pPr>
          </w:p>
        </w:tc>
        <w:tc>
          <w:tcPr>
            <w:tcW w:w="2387" w:type="dxa"/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  <w:hideMark/>
          </w:tcPr>
          <w:p w:rsidR="00740C1C" w:rsidRDefault="00740C1C">
            <w:pPr>
              <w:jc w:val="center"/>
              <w:rPr>
                <w:rFonts w:ascii="Verdana" w:hAnsi="Verdana" w:cs="Tahoma"/>
                <w:color w:val="000099"/>
              </w:rPr>
            </w:pPr>
            <w:r>
              <w:rPr>
                <w:rFonts w:ascii="Verdana" w:hAnsi="Verdana" w:cs="Tahoma"/>
                <w:noProof/>
                <w:color w:val="000099"/>
              </w:rPr>
              <w:drawing>
                <wp:inline distT="0" distB="0" distL="0" distR="0">
                  <wp:extent cx="1238250" cy="1162050"/>
                  <wp:effectExtent l="19050" t="0" r="0" b="0"/>
                  <wp:docPr id="1" name="Kép 1" descr="ipalogo háttér nélkü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ipalogo háttér nélkü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C1C" w:rsidRDefault="00740C1C" w:rsidP="00740C1C">
      <w:pPr>
        <w:rPr>
          <w:sz w:val="28"/>
          <w:szCs w:val="28"/>
        </w:rPr>
      </w:pPr>
    </w:p>
    <w:p w:rsidR="00740C1C" w:rsidRDefault="00F03CFC" w:rsidP="00740C1C">
      <w:pPr>
        <w:rPr>
          <w:sz w:val="28"/>
          <w:szCs w:val="28"/>
        </w:rPr>
      </w:pPr>
      <w:r w:rsidRPr="00F03CFC">
        <w:pict>
          <v:line id="Line 6" o:spid="_x0000_s1027" style="position:absolute;z-index:251658240;visibility:visible" from="-97.15pt,3.8pt" to="34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W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"/>
        </w:pict>
      </w:r>
    </w:p>
    <w:p w:rsidR="00740C1C" w:rsidRDefault="00740C1C" w:rsidP="00740C1C">
      <w:pPr>
        <w:tabs>
          <w:tab w:val="left" w:pos="6810"/>
        </w:tabs>
        <w:jc w:val="center"/>
        <w:rPr>
          <w:rFonts w:ascii="Copperplate Gothic Light" w:hAnsi="Copperplate Gothic Light"/>
          <w:b/>
          <w:bCs/>
          <w:sz w:val="36"/>
        </w:rPr>
      </w:pPr>
      <w:r>
        <w:rPr>
          <w:rFonts w:ascii="Copperplate Gothic Light" w:hAnsi="Copperplate Gothic Light"/>
          <w:b/>
          <w:bCs/>
          <w:spacing w:val="40"/>
          <w:sz w:val="36"/>
        </w:rPr>
        <w:t>Szeretettel meghívunk</w:t>
      </w:r>
      <w:r>
        <w:rPr>
          <w:rFonts w:ascii="Copperplate Gothic Light" w:hAnsi="Copperplate Gothic Light"/>
          <w:b/>
          <w:bCs/>
          <w:sz w:val="36"/>
        </w:rPr>
        <w:t xml:space="preserve"> </w:t>
      </w:r>
    </w:p>
    <w:p w:rsidR="00740C1C" w:rsidRDefault="00740C1C" w:rsidP="00740C1C">
      <w:pPr>
        <w:tabs>
          <w:tab w:val="left" w:pos="6810"/>
        </w:tabs>
        <w:jc w:val="center"/>
        <w:rPr>
          <w:sz w:val="22"/>
        </w:rPr>
      </w:pPr>
    </w:p>
    <w:p w:rsidR="00740C1C" w:rsidRDefault="00740C1C" w:rsidP="00740C1C">
      <w:pPr>
        <w:tabs>
          <w:tab w:val="left" w:pos="6810"/>
        </w:tabs>
        <w:jc w:val="center"/>
        <w:rPr>
          <w:sz w:val="22"/>
        </w:rPr>
      </w:pPr>
      <w:proofErr w:type="gramStart"/>
      <w:r>
        <w:rPr>
          <w:sz w:val="22"/>
        </w:rPr>
        <w:t>és</w:t>
      </w:r>
      <w:proofErr w:type="gramEnd"/>
      <w:r>
        <w:rPr>
          <w:sz w:val="22"/>
        </w:rPr>
        <w:t xml:space="preserve"> várunk partnereddel együtt </w:t>
      </w:r>
      <w:r w:rsidR="00AA2DAD">
        <w:rPr>
          <w:b/>
          <w:bCs/>
          <w:spacing w:val="40"/>
        </w:rPr>
        <w:t>2019</w:t>
      </w:r>
      <w:r>
        <w:rPr>
          <w:b/>
          <w:bCs/>
          <w:spacing w:val="40"/>
        </w:rPr>
        <w:t>.</w:t>
      </w:r>
      <w:r w:rsidR="00AA2DAD">
        <w:rPr>
          <w:b/>
          <w:bCs/>
          <w:spacing w:val="40"/>
        </w:rPr>
        <w:t>július 26</w:t>
      </w:r>
      <w:r>
        <w:rPr>
          <w:b/>
          <w:bCs/>
          <w:spacing w:val="40"/>
        </w:rPr>
        <w:t>. (péntek) 16.00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órai kezdettel az Erdőtelki Pintér-tanyán tartandó </w:t>
      </w:r>
      <w:r>
        <w:rPr>
          <w:b/>
          <w:bCs/>
          <w:spacing w:val="40"/>
        </w:rPr>
        <w:t>lecsófőző versenyre</w:t>
      </w:r>
    </w:p>
    <w:p w:rsidR="00740C1C" w:rsidRDefault="00740C1C" w:rsidP="00740C1C">
      <w:pPr>
        <w:tabs>
          <w:tab w:val="left" w:pos="6810"/>
        </w:tabs>
        <w:rPr>
          <w:sz w:val="16"/>
        </w:rPr>
      </w:pPr>
    </w:p>
    <w:p w:rsidR="00740C1C" w:rsidRDefault="00740C1C" w:rsidP="00740C1C">
      <w:pPr>
        <w:tabs>
          <w:tab w:val="left" w:pos="6810"/>
        </w:tabs>
        <w:jc w:val="both"/>
        <w:rPr>
          <w:i/>
          <w:iCs/>
          <w:sz w:val="22"/>
        </w:rPr>
      </w:pPr>
      <w:r>
        <w:rPr>
          <w:i/>
          <w:iCs/>
          <w:sz w:val="22"/>
        </w:rPr>
        <w:t>Meghívottak:</w:t>
      </w:r>
    </w:p>
    <w:p w:rsidR="00740C1C" w:rsidRDefault="00740C1C" w:rsidP="00740C1C">
      <w:pPr>
        <w:tabs>
          <w:tab w:val="left" w:pos="6810"/>
        </w:tabs>
        <w:jc w:val="both"/>
        <w:rPr>
          <w:sz w:val="22"/>
        </w:rPr>
      </w:pPr>
      <w:r>
        <w:rPr>
          <w:sz w:val="22"/>
        </w:rPr>
        <w:t>Magyar Rendőrmúzeum Baráti Köre és az IPA Magyar Szekció tagjai, szimpatizánsai.</w:t>
      </w:r>
    </w:p>
    <w:p w:rsidR="00740C1C" w:rsidRDefault="00740C1C" w:rsidP="00740C1C">
      <w:pPr>
        <w:pStyle w:val="Buborkszveg"/>
        <w:tabs>
          <w:tab w:val="left" w:pos="6810"/>
        </w:tabs>
        <w:rPr>
          <w:rFonts w:ascii="Times New Roman" w:hAnsi="Times New Roman"/>
          <w:szCs w:val="24"/>
        </w:rPr>
      </w:pPr>
    </w:p>
    <w:p w:rsidR="00740C1C" w:rsidRDefault="00740C1C" w:rsidP="00740C1C">
      <w:pPr>
        <w:tabs>
          <w:tab w:val="left" w:pos="4678"/>
        </w:tabs>
        <w:rPr>
          <w:i/>
          <w:iCs/>
          <w:sz w:val="22"/>
        </w:rPr>
      </w:pPr>
      <w:r>
        <w:rPr>
          <w:i/>
          <w:iCs/>
          <w:sz w:val="22"/>
        </w:rPr>
        <w:t xml:space="preserve">Megmérettették magukat az elmúlt években:     </w:t>
      </w:r>
    </w:p>
    <w:p w:rsidR="00740C1C" w:rsidRDefault="00740C1C" w:rsidP="00740C1C">
      <w:pPr>
        <w:tabs>
          <w:tab w:val="left" w:pos="4678"/>
        </w:tabs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       </w:t>
      </w:r>
    </w:p>
    <w:p w:rsidR="00740C1C" w:rsidRDefault="00740C1C" w:rsidP="00740C1C">
      <w:pPr>
        <w:tabs>
          <w:tab w:val="left" w:pos="4678"/>
        </w:tabs>
        <w:rPr>
          <w:sz w:val="22"/>
        </w:rPr>
      </w:pPr>
      <w:r>
        <w:rPr>
          <w:sz w:val="22"/>
        </w:rPr>
        <w:t>Csintalan István és fia (Zaránk</w:t>
      </w:r>
      <w:proofErr w:type="gramStart"/>
      <w:r>
        <w:rPr>
          <w:sz w:val="22"/>
        </w:rPr>
        <w:t>)                                       /</w:t>
      </w:r>
      <w:proofErr w:type="gramEnd"/>
      <w:r>
        <w:rPr>
          <w:sz w:val="22"/>
        </w:rPr>
        <w:t xml:space="preserve">Néhai/ Domoszlai Béla/Halmajugra/és barátai                  </w:t>
      </w:r>
    </w:p>
    <w:p w:rsidR="00740C1C" w:rsidRDefault="00740C1C" w:rsidP="00740C1C">
      <w:pPr>
        <w:tabs>
          <w:tab w:val="left" w:pos="4678"/>
        </w:tabs>
        <w:rPr>
          <w:sz w:val="22"/>
        </w:rPr>
      </w:pPr>
      <w:proofErr w:type="spellStart"/>
      <w:r>
        <w:rPr>
          <w:sz w:val="22"/>
        </w:rPr>
        <w:t>Polacsek</w:t>
      </w:r>
      <w:proofErr w:type="spellEnd"/>
      <w:r>
        <w:rPr>
          <w:sz w:val="22"/>
        </w:rPr>
        <w:t xml:space="preserve"> Anikó </w:t>
      </w:r>
      <w:proofErr w:type="gramStart"/>
      <w:r>
        <w:rPr>
          <w:sz w:val="22"/>
        </w:rPr>
        <w:t>( Eger</w:t>
      </w:r>
      <w:proofErr w:type="gramEnd"/>
      <w:r>
        <w:rPr>
          <w:sz w:val="22"/>
        </w:rPr>
        <w:t>)                                                      Pókos József (</w:t>
      </w:r>
      <w:proofErr w:type="spellStart"/>
      <w:r>
        <w:rPr>
          <w:sz w:val="22"/>
        </w:rPr>
        <w:t>Investing</w:t>
      </w:r>
      <w:proofErr w:type="spellEnd"/>
      <w:r>
        <w:rPr>
          <w:sz w:val="22"/>
        </w:rPr>
        <w:t xml:space="preserve"> Kft., Érd)</w:t>
      </w:r>
    </w:p>
    <w:p w:rsidR="00740C1C" w:rsidRDefault="00740C1C" w:rsidP="00740C1C">
      <w:pPr>
        <w:tabs>
          <w:tab w:val="left" w:pos="4678"/>
        </w:tabs>
        <w:rPr>
          <w:sz w:val="22"/>
        </w:rPr>
      </w:pPr>
      <w:r>
        <w:rPr>
          <w:sz w:val="22"/>
        </w:rPr>
        <w:t>Horváth László és csapata (Kál</w:t>
      </w:r>
      <w:proofErr w:type="gramStart"/>
      <w:r>
        <w:rPr>
          <w:sz w:val="22"/>
        </w:rPr>
        <w:t>) )</w:t>
      </w:r>
      <w:proofErr w:type="gramEnd"/>
      <w:r>
        <w:rPr>
          <w:sz w:val="22"/>
        </w:rPr>
        <w:t xml:space="preserve">                                      Riba Attila (Budapest) és csapatai</w:t>
      </w:r>
    </w:p>
    <w:p w:rsidR="00740C1C" w:rsidRDefault="00740C1C" w:rsidP="00740C1C">
      <w:pPr>
        <w:tabs>
          <w:tab w:val="left" w:pos="4678"/>
        </w:tabs>
        <w:jc w:val="center"/>
        <w:rPr>
          <w:sz w:val="22"/>
        </w:rPr>
      </w:pPr>
      <w:proofErr w:type="spellStart"/>
      <w:r>
        <w:rPr>
          <w:sz w:val="22"/>
        </w:rPr>
        <w:t>Dr.Lukács</w:t>
      </w:r>
      <w:proofErr w:type="spellEnd"/>
      <w:r>
        <w:rPr>
          <w:sz w:val="22"/>
        </w:rPr>
        <w:t xml:space="preserve"> Gusztáv/Jászszentandrási IPA/</w:t>
      </w:r>
      <w:proofErr w:type="spellStart"/>
      <w:r>
        <w:rPr>
          <w:sz w:val="22"/>
        </w:rPr>
        <w:t>Dr.Bodrogi</w:t>
      </w:r>
      <w:proofErr w:type="spellEnd"/>
      <w:r>
        <w:rPr>
          <w:sz w:val="22"/>
        </w:rPr>
        <w:t xml:space="preserve"> István / Pásztó/Pintér </w:t>
      </w:r>
      <w:proofErr w:type="gramStart"/>
      <w:r>
        <w:rPr>
          <w:sz w:val="22"/>
        </w:rPr>
        <w:t>tanya  (</w:t>
      </w:r>
      <w:proofErr w:type="gramEnd"/>
      <w:r>
        <w:rPr>
          <w:sz w:val="22"/>
        </w:rPr>
        <w:t>Erdőtelek)</w:t>
      </w:r>
    </w:p>
    <w:p w:rsidR="00740C1C" w:rsidRDefault="00740C1C" w:rsidP="00740C1C">
      <w:pPr>
        <w:tabs>
          <w:tab w:val="left" w:pos="4678"/>
        </w:tabs>
        <w:jc w:val="center"/>
        <w:rPr>
          <w:sz w:val="22"/>
        </w:rPr>
      </w:pPr>
      <w:r>
        <w:rPr>
          <w:sz w:val="22"/>
        </w:rPr>
        <w:t xml:space="preserve">Németh Zita/ </w:t>
      </w:r>
      <w:proofErr w:type="spellStart"/>
      <w:r>
        <w:rPr>
          <w:sz w:val="22"/>
        </w:rPr>
        <w:t>CsendőrI</w:t>
      </w:r>
      <w:proofErr w:type="spellEnd"/>
      <w:proofErr w:type="gramStart"/>
      <w:r>
        <w:rPr>
          <w:sz w:val="22"/>
        </w:rPr>
        <w:t>/  Tóth</w:t>
      </w:r>
      <w:proofErr w:type="gramEnd"/>
      <w:r>
        <w:rPr>
          <w:sz w:val="22"/>
        </w:rPr>
        <w:t xml:space="preserve"> Csaba/</w:t>
      </w:r>
      <w:proofErr w:type="spellStart"/>
      <w:r>
        <w:rPr>
          <w:sz w:val="22"/>
        </w:rPr>
        <w:t>CsendőrII</w:t>
      </w:r>
      <w:proofErr w:type="spellEnd"/>
      <w:r>
        <w:rPr>
          <w:sz w:val="22"/>
        </w:rPr>
        <w:t>/</w:t>
      </w:r>
    </w:p>
    <w:p w:rsidR="00740C1C" w:rsidRDefault="00740C1C" w:rsidP="00740C1C">
      <w:pPr>
        <w:pStyle w:val="Buborkszveg"/>
        <w:tabs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A nevezési díj nincs!</w:t>
      </w:r>
    </w:p>
    <w:p w:rsidR="00740C1C" w:rsidRDefault="00740C1C" w:rsidP="00740C1C">
      <w:pPr>
        <w:pStyle w:val="Buborkszveg"/>
        <w:tabs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 jelentkező: Makra Sándor/Szeged/ </w:t>
      </w:r>
      <w:proofErr w:type="spellStart"/>
      <w:r>
        <w:rPr>
          <w:rFonts w:ascii="Times New Roman" w:hAnsi="Times New Roman"/>
          <w:sz w:val="24"/>
          <w:szCs w:val="24"/>
        </w:rPr>
        <w:t>Szigili</w:t>
      </w:r>
      <w:proofErr w:type="spellEnd"/>
      <w:r>
        <w:rPr>
          <w:rFonts w:ascii="Times New Roman" w:hAnsi="Times New Roman"/>
          <w:sz w:val="24"/>
          <w:szCs w:val="24"/>
        </w:rPr>
        <w:t xml:space="preserve"> János / Heves/</w:t>
      </w:r>
      <w:r w:rsidR="00AA2DAD">
        <w:rPr>
          <w:rFonts w:ascii="Times New Roman" w:hAnsi="Times New Roman"/>
          <w:sz w:val="24"/>
          <w:szCs w:val="24"/>
        </w:rPr>
        <w:t>BRFK IPA /Budapest/</w:t>
      </w:r>
    </w:p>
    <w:p w:rsidR="00740C1C" w:rsidRDefault="00740C1C" w:rsidP="00740C1C">
      <w:pPr>
        <w:pStyle w:val="Szvegtrzs3"/>
        <w:tabs>
          <w:tab w:val="left" w:pos="708"/>
        </w:tabs>
        <w:rPr>
          <w:sz w:val="22"/>
        </w:rPr>
      </w:pPr>
      <w:r>
        <w:rPr>
          <w:sz w:val="22"/>
        </w:rPr>
        <w:t>Kérjük a versenyzőket, hogy 6 személy részére készítsék el remekművüket.</w:t>
      </w:r>
    </w:p>
    <w:p w:rsidR="00740C1C" w:rsidRDefault="00740C1C" w:rsidP="00740C1C">
      <w:pPr>
        <w:pStyle w:val="Buborkszveg"/>
        <w:tabs>
          <w:tab w:val="left" w:pos="6810"/>
        </w:tabs>
        <w:rPr>
          <w:rFonts w:ascii="Times New Roman" w:hAnsi="Times New Roman"/>
          <w:szCs w:val="24"/>
        </w:rPr>
      </w:pPr>
    </w:p>
    <w:p w:rsidR="00740C1C" w:rsidRDefault="00740C1C" w:rsidP="00740C1C">
      <w:pPr>
        <w:pStyle w:val="Szvegtrzs3"/>
        <w:tabs>
          <w:tab w:val="left" w:pos="708"/>
        </w:tabs>
      </w:pPr>
      <w:r>
        <w:rPr>
          <w:bCs/>
          <w:sz w:val="22"/>
        </w:rPr>
        <w:t>A versenyhez szükséges bográcsról és kellékekről valamint a melegítéshez szükséges tüzelőanyagról a versenyzőnek kell gondoskodniuk!</w:t>
      </w:r>
    </w:p>
    <w:p w:rsidR="00740C1C" w:rsidRDefault="00740C1C" w:rsidP="00740C1C">
      <w:pPr>
        <w:tabs>
          <w:tab w:val="left" w:pos="6810"/>
        </w:tabs>
        <w:rPr>
          <w:i/>
          <w:iCs/>
          <w:sz w:val="22"/>
        </w:rPr>
      </w:pPr>
      <w:r>
        <w:rPr>
          <w:i/>
          <w:iCs/>
          <w:sz w:val="22"/>
        </w:rPr>
        <w:t>A Lecsófőző verseny zsűri:</w:t>
      </w:r>
    </w:p>
    <w:p w:rsidR="00740C1C" w:rsidRDefault="00740C1C" w:rsidP="00740C1C">
      <w:pPr>
        <w:pStyle w:val="Buborkszveg"/>
        <w:tabs>
          <w:tab w:val="left" w:pos="6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b/>
          <w:sz w:val="20"/>
          <w:szCs w:val="24"/>
        </w:rPr>
        <w:t>Szabadtűzi Lovagrend gasztronómiai szaktekintélyei.</w:t>
      </w:r>
    </w:p>
    <w:p w:rsidR="00740C1C" w:rsidRDefault="00740C1C" w:rsidP="00740C1C">
      <w:pPr>
        <w:pStyle w:val="Szvegtrzs3"/>
        <w:rPr>
          <w:sz w:val="22"/>
        </w:rPr>
      </w:pPr>
      <w:r>
        <w:rPr>
          <w:sz w:val="22"/>
        </w:rPr>
        <w:t xml:space="preserve">Az első három helyezett a lecsókészítés mestere arany, ezüst és bronz fokozatát kapja és arra érdemesek oklevelet és egyéb ajándéktárgyat. </w:t>
      </w:r>
    </w:p>
    <w:p w:rsidR="00740C1C" w:rsidRDefault="00740C1C" w:rsidP="00740C1C">
      <w:pPr>
        <w:pStyle w:val="Szvegtrzs3"/>
        <w:rPr>
          <w:sz w:val="22"/>
        </w:rPr>
      </w:pPr>
      <w:r>
        <w:rPr>
          <w:sz w:val="22"/>
        </w:rPr>
        <w:t>A kenyérről, evőeszközről, italról mi gondoskodunk.</w:t>
      </w:r>
    </w:p>
    <w:p w:rsidR="00740C1C" w:rsidRDefault="00740C1C" w:rsidP="00740C1C">
      <w:pPr>
        <w:pStyle w:val="Szvegtrzs3"/>
        <w:rPr>
          <w:sz w:val="22"/>
        </w:rPr>
      </w:pPr>
      <w:r>
        <w:rPr>
          <w:sz w:val="22"/>
        </w:rPr>
        <w:t>A zenét szolgáltatja Seres Barnabás (</w:t>
      </w:r>
      <w:proofErr w:type="spellStart"/>
      <w:r>
        <w:rPr>
          <w:sz w:val="22"/>
        </w:rPr>
        <w:t>Muckó</w:t>
      </w:r>
      <w:proofErr w:type="spellEnd"/>
      <w:r>
        <w:rPr>
          <w:sz w:val="22"/>
        </w:rPr>
        <w:t>).</w:t>
      </w:r>
    </w:p>
    <w:p w:rsidR="00740C1C" w:rsidRDefault="00740C1C" w:rsidP="00740C1C">
      <w:pPr>
        <w:tabs>
          <w:tab w:val="left" w:pos="6810"/>
        </w:tabs>
        <w:jc w:val="both"/>
        <w:rPr>
          <w:sz w:val="16"/>
        </w:rPr>
      </w:pPr>
    </w:p>
    <w:p w:rsidR="00740C1C" w:rsidRDefault="00740C1C" w:rsidP="00740C1C">
      <w:pPr>
        <w:pStyle w:val="Szvegtrzs3"/>
        <w:jc w:val="center"/>
        <w:rPr>
          <w:i/>
          <w:iCs/>
          <w:spacing w:val="40"/>
          <w:sz w:val="22"/>
        </w:rPr>
      </w:pPr>
      <w:r>
        <w:rPr>
          <w:i/>
          <w:iCs/>
          <w:spacing w:val="40"/>
          <w:sz w:val="22"/>
        </w:rPr>
        <w:t xml:space="preserve">Részvételi szándékot feltétlenül jelezd vissza a létszám megjelölésével </w:t>
      </w:r>
      <w:r>
        <w:rPr>
          <w:b/>
          <w:bCs/>
          <w:i/>
          <w:iCs/>
          <w:spacing w:val="40"/>
          <w:sz w:val="22"/>
        </w:rPr>
        <w:t>201</w:t>
      </w:r>
      <w:r w:rsidR="00AA2DAD">
        <w:rPr>
          <w:b/>
          <w:bCs/>
          <w:i/>
          <w:iCs/>
          <w:spacing w:val="40"/>
          <w:sz w:val="22"/>
        </w:rPr>
        <w:t>9</w:t>
      </w:r>
      <w:r>
        <w:rPr>
          <w:b/>
          <w:bCs/>
          <w:i/>
          <w:iCs/>
          <w:spacing w:val="40"/>
          <w:sz w:val="22"/>
        </w:rPr>
        <w:t xml:space="preserve">. </w:t>
      </w:r>
      <w:r w:rsidR="00AA2DAD">
        <w:rPr>
          <w:b/>
          <w:bCs/>
          <w:i/>
          <w:iCs/>
          <w:spacing w:val="40"/>
          <w:sz w:val="22"/>
        </w:rPr>
        <w:t>júli</w:t>
      </w:r>
      <w:r>
        <w:rPr>
          <w:b/>
          <w:bCs/>
          <w:i/>
          <w:iCs/>
          <w:spacing w:val="40"/>
          <w:sz w:val="22"/>
        </w:rPr>
        <w:t>us10.-ig</w:t>
      </w:r>
      <w:r>
        <w:rPr>
          <w:i/>
          <w:iCs/>
          <w:spacing w:val="40"/>
          <w:sz w:val="22"/>
        </w:rPr>
        <w:t xml:space="preserve"> a Baráti Kör és a Heves Megyei IPA címein.</w:t>
      </w:r>
    </w:p>
    <w:p w:rsidR="00740C1C" w:rsidRDefault="00740C1C" w:rsidP="00740C1C">
      <w:pPr>
        <w:tabs>
          <w:tab w:val="left" w:pos="6810"/>
        </w:tabs>
        <w:jc w:val="both"/>
      </w:pPr>
    </w:p>
    <w:p w:rsidR="00740C1C" w:rsidRDefault="00AA2DAD" w:rsidP="00740C1C">
      <w:pPr>
        <w:tabs>
          <w:tab w:val="left" w:pos="6810"/>
        </w:tabs>
        <w:jc w:val="both"/>
        <w:rPr>
          <w:sz w:val="22"/>
        </w:rPr>
      </w:pPr>
      <w:r>
        <w:rPr>
          <w:sz w:val="22"/>
        </w:rPr>
        <w:t>Heves, 2019.április 12</w:t>
      </w:r>
      <w:r w:rsidR="00740C1C">
        <w:rPr>
          <w:sz w:val="22"/>
        </w:rPr>
        <w:t>.</w:t>
      </w:r>
    </w:p>
    <w:p w:rsidR="00740C1C" w:rsidRDefault="00EA6459" w:rsidP="00740C1C">
      <w:pPr>
        <w:ind w:left="6300"/>
        <w:jc w:val="both"/>
        <w:rPr>
          <w:sz w:val="22"/>
        </w:rPr>
      </w:pPr>
      <w:r>
        <w:rPr>
          <w:sz w:val="22"/>
        </w:rPr>
        <w:t>ü</w:t>
      </w:r>
      <w:r w:rsidR="00740C1C">
        <w:rPr>
          <w:noProof/>
          <w:sz w:val="22"/>
        </w:rPr>
        <w:drawing>
          <wp:inline distT="0" distB="0" distL="0" distR="0">
            <wp:extent cx="1028700" cy="714375"/>
            <wp:effectExtent l="19050" t="0" r="0" b="0"/>
            <wp:docPr id="2" name="Kép 2" descr="Ottó aláír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Ottó aláírá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1C" w:rsidRDefault="00740C1C" w:rsidP="00740C1C">
      <w:pPr>
        <w:ind w:left="6300"/>
        <w:jc w:val="both"/>
        <w:rPr>
          <w:sz w:val="22"/>
        </w:rPr>
      </w:pPr>
      <w:r>
        <w:rPr>
          <w:sz w:val="22"/>
        </w:rPr>
        <w:lastRenderedPageBreak/>
        <w:t xml:space="preserve">Dr. </w:t>
      </w:r>
      <w:proofErr w:type="spellStart"/>
      <w:r>
        <w:rPr>
          <w:sz w:val="22"/>
        </w:rPr>
        <w:t>Francsics</w:t>
      </w:r>
      <w:proofErr w:type="spellEnd"/>
      <w:r>
        <w:rPr>
          <w:sz w:val="22"/>
        </w:rPr>
        <w:t xml:space="preserve"> Ottó</w:t>
      </w:r>
    </w:p>
    <w:p w:rsidR="00740C1C" w:rsidRDefault="00740C1C" w:rsidP="00740C1C">
      <w:pPr>
        <w:ind w:left="6300"/>
        <w:jc w:val="both"/>
        <w:rPr>
          <w:sz w:val="22"/>
        </w:rPr>
      </w:pPr>
    </w:p>
    <w:p w:rsidR="00740C1C" w:rsidRDefault="00740C1C" w:rsidP="00740C1C">
      <w:pPr>
        <w:ind w:left="6300"/>
        <w:jc w:val="both"/>
        <w:rPr>
          <w:sz w:val="22"/>
        </w:rPr>
      </w:pPr>
    </w:p>
    <w:p w:rsidR="00740C1C" w:rsidRDefault="00740C1C" w:rsidP="00740C1C">
      <w:pPr>
        <w:ind w:left="6300"/>
        <w:jc w:val="both"/>
        <w:rPr>
          <w:sz w:val="22"/>
        </w:rPr>
      </w:pPr>
    </w:p>
    <w:p w:rsidR="00740C1C" w:rsidRDefault="00740C1C" w:rsidP="00740C1C">
      <w:pPr>
        <w:tabs>
          <w:tab w:val="left" w:pos="2835"/>
        </w:tabs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A verseny támogatói:</w:t>
      </w:r>
    </w:p>
    <w:p w:rsidR="00740C1C" w:rsidRDefault="00740C1C" w:rsidP="00740C1C">
      <w:pPr>
        <w:tabs>
          <w:tab w:val="left" w:pos="2835"/>
        </w:tabs>
        <w:jc w:val="center"/>
        <w:rPr>
          <w:rFonts w:ascii="Comic Sans MS" w:hAnsi="Comic Sans MS"/>
          <w:b/>
          <w:i/>
          <w:sz w:val="40"/>
          <w:szCs w:val="40"/>
        </w:rPr>
      </w:pPr>
    </w:p>
    <w:p w:rsidR="00740C1C" w:rsidRDefault="00740C1C" w:rsidP="00740C1C">
      <w:pPr>
        <w:tabs>
          <w:tab w:val="left" w:pos="2835"/>
        </w:tabs>
        <w:jc w:val="center"/>
        <w:rPr>
          <w:rFonts w:ascii="Comic Sans MS" w:hAnsi="Comic Sans MS"/>
          <w:b/>
          <w:i/>
          <w:sz w:val="40"/>
          <w:szCs w:val="40"/>
        </w:rPr>
      </w:pPr>
    </w:p>
    <w:p w:rsidR="00740C1C" w:rsidRDefault="00740C1C" w:rsidP="00740C1C">
      <w:pPr>
        <w:tabs>
          <w:tab w:val="left" w:pos="2835"/>
        </w:tabs>
        <w:jc w:val="center"/>
        <w:rPr>
          <w:i/>
        </w:rPr>
      </w:pPr>
    </w:p>
    <w:p w:rsidR="00740C1C" w:rsidRDefault="00740C1C" w:rsidP="00740C1C">
      <w:pPr>
        <w:tabs>
          <w:tab w:val="left" w:pos="2835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2835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Holló János Bence (Salgótarján)</w:t>
      </w:r>
    </w:p>
    <w:p w:rsidR="00740C1C" w:rsidRDefault="00740C1C" w:rsidP="00740C1C">
      <w:pPr>
        <w:tabs>
          <w:tab w:val="left" w:pos="2835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Kazinczy János (KAZY-KER) </w:t>
      </w:r>
      <w:proofErr w:type="gramStart"/>
      <w:r>
        <w:rPr>
          <w:b/>
          <w:i/>
          <w:sz w:val="28"/>
          <w:szCs w:val="28"/>
        </w:rPr>
        <w:t>( Eger</w:t>
      </w:r>
      <w:proofErr w:type="gramEnd"/>
      <w:r>
        <w:rPr>
          <w:b/>
          <w:i/>
          <w:sz w:val="28"/>
          <w:szCs w:val="28"/>
        </w:rPr>
        <w:t>)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AA2DAD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Stickl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János</w:t>
      </w:r>
      <w:r w:rsidR="00740C1C">
        <w:rPr>
          <w:b/>
          <w:i/>
          <w:sz w:val="28"/>
          <w:szCs w:val="28"/>
        </w:rPr>
        <w:t>( Budapest</w:t>
      </w:r>
      <w:proofErr w:type="gramEnd"/>
      <w:r w:rsidR="00740C1C">
        <w:rPr>
          <w:b/>
          <w:i/>
          <w:sz w:val="28"/>
          <w:szCs w:val="28"/>
        </w:rPr>
        <w:t>)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Grimplinyi</w:t>
      </w:r>
      <w:proofErr w:type="spellEnd"/>
      <w:r>
        <w:rPr>
          <w:b/>
          <w:i/>
          <w:sz w:val="28"/>
          <w:szCs w:val="28"/>
        </w:rPr>
        <w:t xml:space="preserve"> Sándor </w:t>
      </w:r>
      <w:proofErr w:type="gramStart"/>
      <w:r>
        <w:rPr>
          <w:b/>
          <w:i/>
          <w:sz w:val="28"/>
          <w:szCs w:val="28"/>
        </w:rPr>
        <w:t>( Heves</w:t>
      </w:r>
      <w:proofErr w:type="gramEnd"/>
      <w:r>
        <w:rPr>
          <w:b/>
          <w:i/>
          <w:sz w:val="28"/>
          <w:szCs w:val="28"/>
        </w:rPr>
        <w:t>)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Pintér tanya (</w:t>
      </w:r>
      <w:proofErr w:type="spellStart"/>
      <w:r>
        <w:rPr>
          <w:b/>
          <w:i/>
          <w:sz w:val="28"/>
          <w:szCs w:val="28"/>
        </w:rPr>
        <w:t>Erdötelek</w:t>
      </w:r>
      <w:proofErr w:type="spellEnd"/>
      <w:r>
        <w:rPr>
          <w:b/>
          <w:i/>
          <w:sz w:val="28"/>
          <w:szCs w:val="28"/>
        </w:rPr>
        <w:t>)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Csintalan István és fia </w:t>
      </w:r>
      <w:proofErr w:type="gramStart"/>
      <w:r>
        <w:rPr>
          <w:b/>
          <w:i/>
          <w:sz w:val="28"/>
          <w:szCs w:val="28"/>
        </w:rPr>
        <w:t>( Zaránk</w:t>
      </w:r>
      <w:proofErr w:type="gramEnd"/>
      <w:r>
        <w:rPr>
          <w:b/>
          <w:i/>
          <w:sz w:val="28"/>
          <w:szCs w:val="28"/>
        </w:rPr>
        <w:t>)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Ari </w:t>
      </w:r>
      <w:proofErr w:type="gramStart"/>
      <w:r>
        <w:rPr>
          <w:b/>
          <w:i/>
          <w:sz w:val="28"/>
          <w:szCs w:val="28"/>
        </w:rPr>
        <w:t>János(</w:t>
      </w:r>
      <w:proofErr w:type="gramEnd"/>
      <w:r>
        <w:rPr>
          <w:b/>
          <w:i/>
          <w:sz w:val="28"/>
          <w:szCs w:val="28"/>
        </w:rPr>
        <w:t>Szarvas)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Makra Sándor/ Szeged/</w:t>
      </w:r>
    </w:p>
    <w:p w:rsidR="00740C1C" w:rsidRDefault="00740C1C" w:rsidP="00740C1C">
      <w:pPr>
        <w:tabs>
          <w:tab w:val="left" w:pos="6810"/>
        </w:tabs>
        <w:spacing w:line="360" w:lineRule="auto"/>
        <w:jc w:val="center"/>
        <w:rPr>
          <w:b/>
          <w:i/>
          <w:sz w:val="28"/>
          <w:szCs w:val="28"/>
        </w:rPr>
      </w:pPr>
    </w:p>
    <w:p w:rsidR="00BF751A" w:rsidRPr="00AA2DAD" w:rsidRDefault="00AA2DAD">
      <w:pPr>
        <w:rPr>
          <w:b/>
          <w:sz w:val="28"/>
        </w:rPr>
      </w:pPr>
      <w:r w:rsidRPr="00AA2DAD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   Horváth József /Heves</w:t>
      </w:r>
      <w:r w:rsidRPr="00AA2DAD">
        <w:rPr>
          <w:b/>
          <w:sz w:val="28"/>
        </w:rPr>
        <w:t>/</w:t>
      </w:r>
    </w:p>
    <w:sectPr w:rsidR="00BF751A" w:rsidRPr="00AA2DAD" w:rsidSect="00BF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C1C"/>
    <w:rsid w:val="002B6750"/>
    <w:rsid w:val="004B3BE4"/>
    <w:rsid w:val="00740C1C"/>
    <w:rsid w:val="00887D49"/>
    <w:rsid w:val="009C2817"/>
    <w:rsid w:val="00AA2DAD"/>
    <w:rsid w:val="00BA5F67"/>
    <w:rsid w:val="00BF751A"/>
    <w:rsid w:val="00EA6459"/>
    <w:rsid w:val="00F0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740C1C"/>
    <w:rPr>
      <w:color w:val="0000FF"/>
      <w:u w:val="single"/>
    </w:rPr>
  </w:style>
  <w:style w:type="paragraph" w:styleId="Szvegtrzs3">
    <w:name w:val="Body Text 3"/>
    <w:basedOn w:val="Norml"/>
    <w:link w:val="Szvegtrzs3Char"/>
    <w:semiHidden/>
    <w:unhideWhenUsed/>
    <w:rsid w:val="00740C1C"/>
    <w:pPr>
      <w:tabs>
        <w:tab w:val="left" w:pos="6810"/>
      </w:tabs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740C1C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740C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40C1C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grobi@heves.pol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4</cp:revision>
  <dcterms:created xsi:type="dcterms:W3CDTF">2019-04-12T17:23:00Z</dcterms:created>
  <dcterms:modified xsi:type="dcterms:W3CDTF">2019-04-13T08:01:00Z</dcterms:modified>
</cp:coreProperties>
</file>